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85" w:rsidRDefault="00812385" w:rsidP="00812385">
      <w:pPr>
        <w:spacing w:line="276" w:lineRule="auto"/>
        <w:jc w:val="both"/>
        <w:rPr>
          <w:b/>
        </w:rPr>
      </w:pPr>
    </w:p>
    <w:p w:rsidR="00FD79F1" w:rsidRPr="000E5EE0" w:rsidRDefault="00FD79F1" w:rsidP="00812385">
      <w:pPr>
        <w:spacing w:line="276" w:lineRule="auto"/>
        <w:jc w:val="both"/>
        <w:rPr>
          <w:b/>
        </w:rPr>
      </w:pPr>
    </w:p>
    <w:p w:rsidR="00812385" w:rsidRPr="000E5EE0" w:rsidRDefault="00812385" w:rsidP="00812385">
      <w:pPr>
        <w:spacing w:line="276" w:lineRule="auto"/>
        <w:jc w:val="center"/>
        <w:rPr>
          <w:b/>
        </w:rPr>
      </w:pPr>
      <w:r w:rsidRPr="000E5EE0">
        <w:rPr>
          <w:b/>
        </w:rPr>
        <w:t>Research Travel Validation Form</w:t>
      </w:r>
    </w:p>
    <w:p w:rsidR="00812385" w:rsidRDefault="00812385" w:rsidP="00812385">
      <w:pPr>
        <w:spacing w:line="276" w:lineRule="auto"/>
        <w:jc w:val="both"/>
        <w:rPr>
          <w:b/>
        </w:rPr>
      </w:pPr>
    </w:p>
    <w:p w:rsidR="00FD79F1" w:rsidRPr="000E5EE0" w:rsidRDefault="00FD79F1" w:rsidP="00812385">
      <w:pPr>
        <w:spacing w:line="276" w:lineRule="auto"/>
        <w:jc w:val="both"/>
        <w:rPr>
          <w:b/>
        </w:rPr>
      </w:pPr>
    </w:p>
    <w:p w:rsidR="0097577F" w:rsidRPr="000E5EE0" w:rsidRDefault="0097577F" w:rsidP="00812385">
      <w:pPr>
        <w:spacing w:line="276" w:lineRule="auto"/>
        <w:jc w:val="both"/>
      </w:pPr>
      <w:r w:rsidRPr="000E5EE0">
        <w:rPr>
          <w:b/>
        </w:rPr>
        <w:t xml:space="preserve">Instructions: </w:t>
      </w:r>
      <w:r w:rsidRPr="000E5EE0">
        <w:t>This form must be completed and attached to all Department of Family and Community Medicine research-related travel expenses. The information should demonstrate that the expenses incurred are related to the funding budget to which they are being assigned. Please include other relevant documentation, if available</w:t>
      </w:r>
      <w:r w:rsidR="00071F17" w:rsidRPr="000E5EE0">
        <w:t xml:space="preserve"> (e.g., event agenda, </w:t>
      </w:r>
      <w:r w:rsidRPr="000E5EE0">
        <w:t xml:space="preserve">letters, </w:t>
      </w:r>
      <w:r w:rsidR="000E5EE0">
        <w:t>abstract</w:t>
      </w:r>
      <w:r w:rsidR="00071F17" w:rsidRPr="000E5EE0">
        <w:t xml:space="preserve">, </w:t>
      </w:r>
      <w:r w:rsidRPr="000E5EE0">
        <w:t>etc.)</w:t>
      </w:r>
    </w:p>
    <w:p w:rsidR="00071F17" w:rsidRDefault="00071F17" w:rsidP="00812385">
      <w:pPr>
        <w:spacing w:line="276" w:lineRule="auto"/>
      </w:pPr>
    </w:p>
    <w:p w:rsidR="00FD79F1" w:rsidRPr="000E5EE0" w:rsidRDefault="00FD79F1" w:rsidP="00812385">
      <w:pPr>
        <w:spacing w:line="276" w:lineRule="auto"/>
      </w:pPr>
    </w:p>
    <w:tbl>
      <w:tblPr>
        <w:tblStyle w:val="TableGrid"/>
        <w:tblW w:w="51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14"/>
      </w:tblGrid>
      <w:tr w:rsidR="002B5734" w:rsidRPr="000E5EE0" w:rsidTr="00812385">
        <w:tc>
          <w:tcPr>
            <w:tcW w:w="989" w:type="pct"/>
          </w:tcPr>
          <w:p w:rsidR="002B5734" w:rsidRPr="00A30988" w:rsidRDefault="00812385" w:rsidP="00812385">
            <w:pPr>
              <w:spacing w:line="276" w:lineRule="auto"/>
              <w:rPr>
                <w:highlight w:val="yellow"/>
              </w:rPr>
            </w:pPr>
            <w:r w:rsidRPr="00A30988">
              <w:rPr>
                <w:highlight w:val="yellow"/>
              </w:rPr>
              <w:t>Claimant:</w:t>
            </w:r>
          </w:p>
        </w:tc>
        <w:tc>
          <w:tcPr>
            <w:tcW w:w="4011" w:type="pct"/>
            <w:tcBorders>
              <w:bottom w:val="single" w:sz="4" w:space="0" w:color="auto"/>
            </w:tcBorders>
          </w:tcPr>
          <w:p w:rsidR="002B5734" w:rsidRPr="000E5EE0" w:rsidRDefault="002B5734" w:rsidP="00812385">
            <w:pPr>
              <w:spacing w:line="276" w:lineRule="auto"/>
            </w:pPr>
          </w:p>
        </w:tc>
      </w:tr>
      <w:tr w:rsidR="00812385" w:rsidRPr="000E5EE0" w:rsidTr="00812385">
        <w:tc>
          <w:tcPr>
            <w:tcW w:w="989" w:type="pct"/>
          </w:tcPr>
          <w:p w:rsidR="00812385" w:rsidRPr="00A30988" w:rsidRDefault="00812385" w:rsidP="00812385">
            <w:pPr>
              <w:spacing w:line="276" w:lineRule="auto"/>
              <w:rPr>
                <w:highlight w:val="yellow"/>
              </w:rPr>
            </w:pPr>
            <w:r w:rsidRPr="00A30988">
              <w:rPr>
                <w:highlight w:val="yellow"/>
              </w:rPr>
              <w:t>Event:</w:t>
            </w:r>
          </w:p>
        </w:tc>
        <w:tc>
          <w:tcPr>
            <w:tcW w:w="4011" w:type="pct"/>
            <w:tcBorders>
              <w:bottom w:val="single" w:sz="4" w:space="0" w:color="auto"/>
            </w:tcBorders>
          </w:tcPr>
          <w:p w:rsidR="00812385" w:rsidRPr="000E5EE0" w:rsidRDefault="00812385" w:rsidP="00812385">
            <w:pPr>
              <w:spacing w:line="276" w:lineRule="auto"/>
            </w:pPr>
          </w:p>
        </w:tc>
      </w:tr>
      <w:tr w:rsidR="002B5734" w:rsidRPr="000E5EE0" w:rsidTr="00812385">
        <w:tc>
          <w:tcPr>
            <w:tcW w:w="989" w:type="pct"/>
          </w:tcPr>
          <w:p w:rsidR="002B5734" w:rsidRPr="00A30988" w:rsidRDefault="00812385" w:rsidP="00812385">
            <w:pPr>
              <w:spacing w:line="276" w:lineRule="auto"/>
              <w:rPr>
                <w:highlight w:val="yellow"/>
              </w:rPr>
            </w:pPr>
            <w:r w:rsidRPr="00A30988">
              <w:rPr>
                <w:highlight w:val="yellow"/>
              </w:rPr>
              <w:t>Travel Dates:</w:t>
            </w:r>
          </w:p>
        </w:tc>
        <w:tc>
          <w:tcPr>
            <w:tcW w:w="4011" w:type="pct"/>
            <w:tcBorders>
              <w:top w:val="single" w:sz="4" w:space="0" w:color="auto"/>
              <w:bottom w:val="single" w:sz="4" w:space="0" w:color="auto"/>
            </w:tcBorders>
          </w:tcPr>
          <w:p w:rsidR="002B5734" w:rsidRPr="000E5EE0" w:rsidRDefault="002B5734" w:rsidP="00812385">
            <w:pPr>
              <w:spacing w:line="276" w:lineRule="auto"/>
            </w:pPr>
          </w:p>
        </w:tc>
      </w:tr>
      <w:tr w:rsidR="00812385" w:rsidRPr="000E5EE0" w:rsidTr="00812385">
        <w:tc>
          <w:tcPr>
            <w:tcW w:w="989" w:type="pct"/>
          </w:tcPr>
          <w:p w:rsidR="00812385" w:rsidRPr="000E5EE0" w:rsidRDefault="00812385" w:rsidP="00812385">
            <w:pPr>
              <w:spacing w:line="276" w:lineRule="auto"/>
            </w:pPr>
            <w:r w:rsidRPr="000E5EE0">
              <w:t>FIS Document #:</w:t>
            </w:r>
          </w:p>
        </w:tc>
        <w:tc>
          <w:tcPr>
            <w:tcW w:w="4011" w:type="pct"/>
            <w:tcBorders>
              <w:top w:val="single" w:sz="4" w:space="0" w:color="auto"/>
              <w:bottom w:val="single" w:sz="4" w:space="0" w:color="auto"/>
            </w:tcBorders>
          </w:tcPr>
          <w:p w:rsidR="00812385" w:rsidRPr="000E5EE0" w:rsidRDefault="00812385" w:rsidP="00812385">
            <w:pPr>
              <w:spacing w:line="276" w:lineRule="auto"/>
            </w:pPr>
          </w:p>
        </w:tc>
      </w:tr>
    </w:tbl>
    <w:p w:rsidR="002B5734" w:rsidRPr="000E5EE0" w:rsidRDefault="002B5734" w:rsidP="00812385">
      <w:pPr>
        <w:spacing w:line="276" w:lineRule="auto"/>
      </w:pPr>
    </w:p>
    <w:p w:rsidR="00812385" w:rsidRPr="000E5EE0" w:rsidRDefault="00812385" w:rsidP="00812385">
      <w:pPr>
        <w:spacing w:line="276" w:lineRule="auto"/>
      </w:pPr>
    </w:p>
    <w:p w:rsidR="002B5734" w:rsidRPr="00A30988" w:rsidRDefault="00812385" w:rsidP="00812385">
      <w:pPr>
        <w:spacing w:line="276" w:lineRule="auto"/>
        <w:rPr>
          <w:b/>
          <w:highlight w:val="yellow"/>
        </w:rPr>
      </w:pPr>
      <w:r w:rsidRPr="00A30988">
        <w:rPr>
          <w:b/>
          <w:highlight w:val="yellow"/>
        </w:rPr>
        <w:t>Validation</w:t>
      </w:r>
    </w:p>
    <w:p w:rsidR="002B5734" w:rsidRPr="000E5EE0" w:rsidRDefault="002B5734" w:rsidP="00812385">
      <w:pPr>
        <w:spacing w:line="276" w:lineRule="auto"/>
      </w:pPr>
      <w:r w:rsidRPr="00A30988">
        <w:rPr>
          <w:highlight w:val="yellow"/>
        </w:rPr>
        <w:t>Please provide a brief explanation to link</w:t>
      </w:r>
      <w:r w:rsidR="00812385" w:rsidRPr="00A30988">
        <w:rPr>
          <w:highlight w:val="yellow"/>
        </w:rPr>
        <w:t xml:space="preserve"> the </w:t>
      </w:r>
      <w:r w:rsidRPr="00A30988">
        <w:rPr>
          <w:highlight w:val="yellow"/>
        </w:rPr>
        <w:t>travel claim to the assigned funding source.</w:t>
      </w:r>
      <w:r w:rsidRPr="000E5EE0">
        <w:t xml:space="preserve"> </w:t>
      </w:r>
    </w:p>
    <w:p w:rsidR="00071F17" w:rsidRPr="000E5EE0" w:rsidRDefault="00071F17" w:rsidP="000E5EE0">
      <w:pPr>
        <w:pBdr>
          <w:bottom w:val="single" w:sz="4" w:space="1" w:color="auto"/>
          <w:between w:val="single" w:sz="4" w:space="1" w:color="auto"/>
        </w:pBdr>
        <w:spacing w:line="276" w:lineRule="auto"/>
      </w:pPr>
    </w:p>
    <w:p w:rsidR="0097577F" w:rsidRPr="000E5EE0" w:rsidRDefault="0097577F" w:rsidP="000E5EE0">
      <w:pPr>
        <w:pBdr>
          <w:bottom w:val="single" w:sz="4" w:space="1" w:color="auto"/>
          <w:between w:val="single" w:sz="4" w:space="1" w:color="auto"/>
        </w:pBdr>
        <w:spacing w:line="276" w:lineRule="auto"/>
      </w:pPr>
    </w:p>
    <w:p w:rsidR="0097577F" w:rsidRPr="000E5EE0" w:rsidRDefault="0097577F" w:rsidP="000E5EE0">
      <w:pPr>
        <w:pBdr>
          <w:bottom w:val="single" w:sz="4" w:space="1" w:color="auto"/>
          <w:between w:val="single" w:sz="4" w:space="1" w:color="auto"/>
        </w:pBdr>
        <w:spacing w:line="276" w:lineRule="auto"/>
      </w:pPr>
    </w:p>
    <w:p w:rsidR="00A6437B" w:rsidRPr="000E5EE0" w:rsidRDefault="00A6437B" w:rsidP="000E5EE0">
      <w:pPr>
        <w:pBdr>
          <w:bottom w:val="single" w:sz="4" w:space="1" w:color="auto"/>
        </w:pBdr>
        <w:spacing w:line="276" w:lineRule="auto"/>
      </w:pPr>
    </w:p>
    <w:p w:rsidR="000E5EE0" w:rsidRDefault="000E5EE0" w:rsidP="000E5EE0">
      <w:pPr>
        <w:spacing w:line="276" w:lineRule="auto"/>
      </w:pPr>
    </w:p>
    <w:p w:rsidR="00310EB0" w:rsidRPr="000E5EE0" w:rsidRDefault="00310EB0" w:rsidP="000E5EE0">
      <w:pPr>
        <w:spacing w:line="276" w:lineRule="auto"/>
      </w:pPr>
    </w:p>
    <w:p w:rsidR="000E5EE0" w:rsidRPr="00310EB0" w:rsidRDefault="00FD79F1" w:rsidP="000E5EE0">
      <w:pPr>
        <w:spacing w:line="276" w:lineRule="auto"/>
        <w:rPr>
          <w:b/>
        </w:rPr>
      </w:pPr>
      <w:r w:rsidRPr="00500D64">
        <w:rPr>
          <w:b/>
          <w:highlight w:val="yellow"/>
        </w:rPr>
        <w:t>Enclosed</w:t>
      </w:r>
      <w:r w:rsidR="000E5EE0" w:rsidRPr="00500D64">
        <w:rPr>
          <w:b/>
          <w:highlight w:val="yellow"/>
        </w:rPr>
        <w:t xml:space="preserve"> Support Documentation:</w:t>
      </w:r>
    </w:p>
    <w:p w:rsidR="00310EB0" w:rsidRDefault="00310EB0" w:rsidP="000E5EE0">
      <w:pPr>
        <w:spacing w:line="276" w:lineRule="auto"/>
      </w:pPr>
      <w:bookmarkStart w:id="0" w:name="_GoBack"/>
      <w:bookmarkEnd w:id="0"/>
    </w:p>
    <w:p w:rsidR="000E5EE0" w:rsidRDefault="00500D64" w:rsidP="000E5EE0">
      <w:pPr>
        <w:spacing w:line="276" w:lineRule="auto"/>
      </w:pPr>
      <w:sdt>
        <w:sdtPr>
          <w:id w:val="-88417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E0" w:rsidRPr="000E5EE0">
            <w:rPr>
              <w:rFonts w:ascii="MS Gothic" w:eastAsia="MS Gothic" w:hAnsi="MS Gothic" w:hint="eastAsia"/>
            </w:rPr>
            <w:t>☐</w:t>
          </w:r>
        </w:sdtContent>
      </w:sdt>
      <w:r w:rsidR="000E5EE0" w:rsidRPr="000E5EE0">
        <w:tab/>
      </w:r>
      <w:r w:rsidR="000E5EE0">
        <w:t>Event Agenda</w:t>
      </w:r>
    </w:p>
    <w:p w:rsidR="000E5EE0" w:rsidRDefault="00500D64" w:rsidP="000E5EE0">
      <w:pPr>
        <w:spacing w:line="276" w:lineRule="auto"/>
      </w:pPr>
      <w:sdt>
        <w:sdtPr>
          <w:id w:val="-976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E0">
            <w:rPr>
              <w:rFonts w:ascii="MS Gothic" w:eastAsia="MS Gothic" w:hAnsi="MS Gothic" w:hint="eastAsia"/>
            </w:rPr>
            <w:t>☐</w:t>
          </w:r>
        </w:sdtContent>
      </w:sdt>
      <w:r w:rsidR="000E5EE0" w:rsidRPr="000E5EE0">
        <w:tab/>
      </w:r>
      <w:proofErr w:type="gramStart"/>
      <w:r w:rsidR="000E5EE0">
        <w:t>Correspondence (e.g., invitation, acceptance letter, email, etc.)</w:t>
      </w:r>
      <w:proofErr w:type="gramEnd"/>
    </w:p>
    <w:p w:rsidR="000E5EE0" w:rsidRDefault="00500D64" w:rsidP="000E5EE0">
      <w:pPr>
        <w:spacing w:line="276" w:lineRule="auto"/>
      </w:pPr>
      <w:sdt>
        <w:sdtPr>
          <w:id w:val="-16609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E0">
            <w:rPr>
              <w:rFonts w:ascii="MS Gothic" w:eastAsia="MS Gothic" w:hAnsi="MS Gothic" w:hint="eastAsia"/>
            </w:rPr>
            <w:t>☐</w:t>
          </w:r>
        </w:sdtContent>
      </w:sdt>
      <w:r w:rsidR="000E5EE0" w:rsidRPr="000E5EE0">
        <w:tab/>
      </w:r>
      <w:r w:rsidR="000E5EE0">
        <w:t>Abstract</w:t>
      </w:r>
    </w:p>
    <w:p w:rsidR="000E5EE0" w:rsidRPr="000E5EE0" w:rsidRDefault="00500D64" w:rsidP="000E5EE0">
      <w:pPr>
        <w:spacing w:line="276" w:lineRule="auto"/>
        <w:rPr>
          <w:u w:val="single"/>
        </w:rPr>
      </w:pPr>
      <w:sdt>
        <w:sdtPr>
          <w:id w:val="-135102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E0">
            <w:rPr>
              <w:rFonts w:ascii="MS Gothic" w:eastAsia="MS Gothic" w:hAnsi="MS Gothic" w:hint="eastAsia"/>
            </w:rPr>
            <w:t>☐</w:t>
          </w:r>
        </w:sdtContent>
      </w:sdt>
      <w:r w:rsidR="000E5EE0" w:rsidRPr="000E5EE0">
        <w:tab/>
      </w:r>
      <w:r w:rsidR="000E5EE0">
        <w:t>Other:</w:t>
      </w:r>
      <w:r w:rsidR="000E5EE0">
        <w:tab/>
      </w:r>
      <w:r w:rsidR="000E5EE0">
        <w:rPr>
          <w:u w:val="single"/>
        </w:rPr>
        <w:t>          </w:t>
      </w:r>
      <w:r w:rsidR="000E5EE0" w:rsidRPr="000E5EE0">
        <w:rPr>
          <w:u w:val="single"/>
        </w:rPr>
        <w:t>                        </w:t>
      </w:r>
      <w:r w:rsidR="000E5EE0">
        <w:rPr>
          <w:u w:val="single"/>
        </w:rPr>
        <w:t>                       </w:t>
      </w:r>
    </w:p>
    <w:sectPr w:rsidR="000E5EE0" w:rsidRPr="000E5EE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85" w:rsidRDefault="00812385" w:rsidP="00812385">
      <w:r>
        <w:separator/>
      </w:r>
    </w:p>
  </w:endnote>
  <w:endnote w:type="continuationSeparator" w:id="0">
    <w:p w:rsidR="00812385" w:rsidRDefault="00812385" w:rsidP="008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85" w:rsidRDefault="00812385" w:rsidP="00812385">
    <w:pPr>
      <w:pStyle w:val="Footer"/>
      <w:jc w:val="right"/>
    </w:pPr>
    <w:r>
      <w:t>Updated</w:t>
    </w:r>
    <w:proofErr w:type="gramStart"/>
    <w:r>
      <w:t>:</w:t>
    </w:r>
    <w:proofErr w:type="gramEnd"/>
    <w:r>
      <w:fldChar w:fldCharType="begin"/>
    </w:r>
    <w:r>
      <w:instrText xml:space="preserve"> DATE \@ "yyyy-MM-dd" </w:instrText>
    </w:r>
    <w:r>
      <w:fldChar w:fldCharType="separate"/>
    </w:r>
    <w:r w:rsidR="00A30988">
      <w:rPr>
        <w:noProof/>
      </w:rPr>
      <w:t>2015-10-29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85" w:rsidRDefault="00812385" w:rsidP="00812385">
      <w:r>
        <w:separator/>
      </w:r>
    </w:p>
  </w:footnote>
  <w:footnote w:type="continuationSeparator" w:id="0">
    <w:p w:rsidR="00812385" w:rsidRDefault="00812385" w:rsidP="0081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85" w:rsidRDefault="00812385" w:rsidP="00812385">
    <w:pPr>
      <w:pStyle w:val="Header"/>
      <w:jc w:val="center"/>
    </w:pPr>
    <w:r>
      <w:rPr>
        <w:noProof/>
        <w:lang w:val="en-US"/>
      </w:rPr>
      <w:drawing>
        <wp:inline distT="0" distB="0" distL="0" distR="0" wp14:anchorId="73672CEC" wp14:editId="58333D50">
          <wp:extent cx="3538728" cy="77724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OGOFINALDFCM blue (April 200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72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7F"/>
    <w:rsid w:val="00002532"/>
    <w:rsid w:val="00037FE6"/>
    <w:rsid w:val="00071F17"/>
    <w:rsid w:val="000826C0"/>
    <w:rsid w:val="00094B43"/>
    <w:rsid w:val="000E1F3D"/>
    <w:rsid w:val="000E5EE0"/>
    <w:rsid w:val="000F7A4A"/>
    <w:rsid w:val="00103A6B"/>
    <w:rsid w:val="00105953"/>
    <w:rsid w:val="001257AE"/>
    <w:rsid w:val="00171FF7"/>
    <w:rsid w:val="001730ED"/>
    <w:rsid w:val="00182832"/>
    <w:rsid w:val="00182CF6"/>
    <w:rsid w:val="001C20A6"/>
    <w:rsid w:val="001C376C"/>
    <w:rsid w:val="001D2E5E"/>
    <w:rsid w:val="001D6808"/>
    <w:rsid w:val="001D6E33"/>
    <w:rsid w:val="001F3DB3"/>
    <w:rsid w:val="001F716A"/>
    <w:rsid w:val="00223A7B"/>
    <w:rsid w:val="00246A10"/>
    <w:rsid w:val="0027277F"/>
    <w:rsid w:val="0028287A"/>
    <w:rsid w:val="00291839"/>
    <w:rsid w:val="002A5473"/>
    <w:rsid w:val="002B5734"/>
    <w:rsid w:val="002C788B"/>
    <w:rsid w:val="00304EEB"/>
    <w:rsid w:val="003054BE"/>
    <w:rsid w:val="00310EB0"/>
    <w:rsid w:val="00311085"/>
    <w:rsid w:val="003121A1"/>
    <w:rsid w:val="0031529A"/>
    <w:rsid w:val="00336A27"/>
    <w:rsid w:val="00350F31"/>
    <w:rsid w:val="00356101"/>
    <w:rsid w:val="0036387C"/>
    <w:rsid w:val="00367850"/>
    <w:rsid w:val="00376398"/>
    <w:rsid w:val="00393B5A"/>
    <w:rsid w:val="003A7514"/>
    <w:rsid w:val="003B195D"/>
    <w:rsid w:val="003C4FA7"/>
    <w:rsid w:val="003F31A9"/>
    <w:rsid w:val="003F4D81"/>
    <w:rsid w:val="003F7F77"/>
    <w:rsid w:val="004022B8"/>
    <w:rsid w:val="0040561B"/>
    <w:rsid w:val="00405BB5"/>
    <w:rsid w:val="00436B0F"/>
    <w:rsid w:val="00464F25"/>
    <w:rsid w:val="00467DAB"/>
    <w:rsid w:val="00490A9C"/>
    <w:rsid w:val="004A000E"/>
    <w:rsid w:val="004A7BCE"/>
    <w:rsid w:val="004B77E0"/>
    <w:rsid w:val="004C4A58"/>
    <w:rsid w:val="004D4B91"/>
    <w:rsid w:val="004E5D8D"/>
    <w:rsid w:val="004F3748"/>
    <w:rsid w:val="00500D64"/>
    <w:rsid w:val="005030DA"/>
    <w:rsid w:val="00517A45"/>
    <w:rsid w:val="00524EC7"/>
    <w:rsid w:val="00526310"/>
    <w:rsid w:val="00530F3E"/>
    <w:rsid w:val="005A0235"/>
    <w:rsid w:val="005B4DE1"/>
    <w:rsid w:val="005B67BB"/>
    <w:rsid w:val="006010B3"/>
    <w:rsid w:val="00602E70"/>
    <w:rsid w:val="0061240B"/>
    <w:rsid w:val="00625ECA"/>
    <w:rsid w:val="00666209"/>
    <w:rsid w:val="006973A9"/>
    <w:rsid w:val="0069757C"/>
    <w:rsid w:val="006C65E5"/>
    <w:rsid w:val="006D0A18"/>
    <w:rsid w:val="006D78FC"/>
    <w:rsid w:val="006F4546"/>
    <w:rsid w:val="0070627D"/>
    <w:rsid w:val="007346C9"/>
    <w:rsid w:val="007A308D"/>
    <w:rsid w:val="007B0148"/>
    <w:rsid w:val="00812385"/>
    <w:rsid w:val="008324F5"/>
    <w:rsid w:val="008A5329"/>
    <w:rsid w:val="008C6ED1"/>
    <w:rsid w:val="008D4AE2"/>
    <w:rsid w:val="008E3F12"/>
    <w:rsid w:val="008F3BCC"/>
    <w:rsid w:val="008F7E3F"/>
    <w:rsid w:val="00901B72"/>
    <w:rsid w:val="009208EC"/>
    <w:rsid w:val="00941E9A"/>
    <w:rsid w:val="00955384"/>
    <w:rsid w:val="00974941"/>
    <w:rsid w:val="0097577F"/>
    <w:rsid w:val="00977F18"/>
    <w:rsid w:val="009A2720"/>
    <w:rsid w:val="009E571E"/>
    <w:rsid w:val="00A0774A"/>
    <w:rsid w:val="00A13E1E"/>
    <w:rsid w:val="00A240AE"/>
    <w:rsid w:val="00A30988"/>
    <w:rsid w:val="00A34E4C"/>
    <w:rsid w:val="00A6437B"/>
    <w:rsid w:val="00A77180"/>
    <w:rsid w:val="00A82909"/>
    <w:rsid w:val="00AD58CA"/>
    <w:rsid w:val="00AE14F9"/>
    <w:rsid w:val="00AE7BEC"/>
    <w:rsid w:val="00AF4F08"/>
    <w:rsid w:val="00B106CC"/>
    <w:rsid w:val="00B44CF5"/>
    <w:rsid w:val="00B46A64"/>
    <w:rsid w:val="00B6752E"/>
    <w:rsid w:val="00B91C04"/>
    <w:rsid w:val="00BC5A7F"/>
    <w:rsid w:val="00BE6849"/>
    <w:rsid w:val="00BE6C4A"/>
    <w:rsid w:val="00BE78AF"/>
    <w:rsid w:val="00BF6008"/>
    <w:rsid w:val="00C02574"/>
    <w:rsid w:val="00C21872"/>
    <w:rsid w:val="00C54583"/>
    <w:rsid w:val="00C72398"/>
    <w:rsid w:val="00CC63B6"/>
    <w:rsid w:val="00CE623A"/>
    <w:rsid w:val="00CF010D"/>
    <w:rsid w:val="00D0128D"/>
    <w:rsid w:val="00D41D6B"/>
    <w:rsid w:val="00D42479"/>
    <w:rsid w:val="00D530C5"/>
    <w:rsid w:val="00D66D32"/>
    <w:rsid w:val="00D70597"/>
    <w:rsid w:val="00D76E12"/>
    <w:rsid w:val="00D808C1"/>
    <w:rsid w:val="00D910AF"/>
    <w:rsid w:val="00DA2F82"/>
    <w:rsid w:val="00DB7A15"/>
    <w:rsid w:val="00DC2935"/>
    <w:rsid w:val="00E03186"/>
    <w:rsid w:val="00E10492"/>
    <w:rsid w:val="00EB4A62"/>
    <w:rsid w:val="00EB4EE7"/>
    <w:rsid w:val="00EB6D16"/>
    <w:rsid w:val="00EC1E31"/>
    <w:rsid w:val="00EE256B"/>
    <w:rsid w:val="00F26561"/>
    <w:rsid w:val="00F27D16"/>
    <w:rsid w:val="00F3619F"/>
    <w:rsid w:val="00F628A7"/>
    <w:rsid w:val="00F82EF6"/>
    <w:rsid w:val="00FD79F1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85"/>
  </w:style>
  <w:style w:type="paragraph" w:styleId="Footer">
    <w:name w:val="footer"/>
    <w:basedOn w:val="Normal"/>
    <w:link w:val="Foot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85"/>
  </w:style>
  <w:style w:type="paragraph" w:styleId="Footer">
    <w:name w:val="footer"/>
    <w:basedOn w:val="Normal"/>
    <w:link w:val="Foot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Chan</dc:creator>
  <cp:lastModifiedBy>DFCM Research</cp:lastModifiedBy>
  <cp:revision>4</cp:revision>
  <dcterms:created xsi:type="dcterms:W3CDTF">2015-08-12T15:41:00Z</dcterms:created>
  <dcterms:modified xsi:type="dcterms:W3CDTF">2015-10-29T15:18:00Z</dcterms:modified>
</cp:coreProperties>
</file>